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Sporta skola “Galaktika”</w:t>
      </w:r>
    </w:p>
    <w:p>
      <w:r>
        <w:rPr>
          <w:sz w:val="18"/>
        </w:rPr>
        <w:t>ssgalaktika.lv  |  ssgalaktika@inbox.lv  |  +371 26478665</w:t>
      </w:r>
    </w:p>
    <w:p>
      <w:r>
        <w:rPr>
          <w:b/>
          <w:sz w:val="18"/>
        </w:rPr>
        <w:t>PROJEKTS APSTIPRINĀŠANAI</w:t>
      </w:r>
    </w:p>
    <w:p>
      <w:pPr>
        <w:pStyle w:val="Title"/>
      </w:pPr>
      <w:r>
        <w:t>Drošības noteikumi</w:t>
      </w:r>
    </w:p>
    <w:p>
      <w:r>
        <w:rPr>
          <w:b/>
        </w:rPr>
        <w:t>APSTIPRINU</w:t>
      </w:r>
    </w:p>
    <w:p>
      <w:r>
        <w:t>Sporta skolas “Galaktika” direktors</w:t>
      </w:r>
    </w:p>
    <w:p>
      <w:pPr>
        <w:spacing w:line="240" w:lineRule="auto"/>
      </w:pPr>
      <w:r>
        <w:drawing>
          <wp:inline xmlns:a="http://schemas.openxmlformats.org/drawingml/2006/main" xmlns:pic="http://schemas.openxmlformats.org/drawingml/2006/picture">
            <wp:extent cx="322466" cy="438912"/>
            <wp:docPr id="1" name="Picture 1"/>
            <wp:cNvGraphicFramePr>
              <a:graphicFrameLocks noChangeAspect="1"/>
            </wp:cNvGraphicFramePr>
            <a:graphic>
              <a:graphicData uri="http://schemas.openxmlformats.org/drawingml/2006/picture">
                <pic:pic>
                  <pic:nvPicPr>
                    <pic:cNvPr id="0" name="ChatGPT Sketch Oct 29 4:28 PM.png"/>
                    <pic:cNvPicPr/>
                  </pic:nvPicPr>
                  <pic:blipFill>
                    <a:blip r:embed="rId10"/>
                    <a:stretch>
                      <a:fillRect/>
                    </a:stretch>
                  </pic:blipFill>
                  <pic:spPr>
                    <a:xfrm>
                      <a:off x="0" y="0"/>
                      <a:ext cx="322466" cy="438912"/>
                    </a:xfrm>
                    <a:prstGeom prst="rect"/>
                  </pic:spPr>
                </pic:pic>
              </a:graphicData>
            </a:graphic>
          </wp:inline>
        </w:drawing>
      </w:r>
      <w:r>
        <w:t xml:space="preserve">   Atis Kovaļovs</w:t>
      </w:r>
    </w:p>
    <w:p>
      <w:pPr>
        <w:spacing w:after="0" w:before="0" w:line="20" w:lineRule="exact"/>
      </w:pPr>
    </w:p>
    <w:p>
      <w:r>
        <w:t>20____. gada ____. __________________    Nr. __________</w:t>
      </w:r>
    </w:p>
    <w:p>
      <w:r>
        <w:t>Iekšējie noteikumi. Sagatavoti, ievērojot Ministru kabineta 2023. gada 22. augusta noteikumus Nr. 474 par izglītojamo profilaktisko veselības aprūpi, pirmo palīdzību un drošību izglītības iestādēs un to organizētajos pasākumos un skolas nolikumu.</w:t>
      </w:r>
    </w:p>
    <w:p>
      <w:pPr>
        <w:pStyle w:val="Heading1"/>
      </w:pPr>
      <w:r>
        <w:t>Vispārīgā drošības kārtība</w:t>
      </w:r>
    </w:p>
    <w:p>
      <w:r>
        <w:t>Noteikumi nosaka sporta skolas “Galaktika” (turpmāk – Skola) mācību - treniņu nodarbību, sacensību, nometņu un pasākumu drošības un darba aizsardzības prasības Skolas izglītojamiem, sporta treneriem, kā arī citiem Skolas darbiniekiem un apmeklētājiem, ievērojot noteikto kārtību šādos dokumentos:</w:t>
      </w:r>
    </w:p>
    <w:p>
      <w:r>
        <w:t>evakuācijas plāns;</w:t>
      </w:r>
    </w:p>
    <w:p>
      <w:r>
        <w:t>iekšējās kārtības noteikumi;</w:t>
      </w:r>
    </w:p>
    <w:p>
      <w:r>
        <w:t>drošības noteikumu kopums par rīcību konkrētos apstākļos un situācijās;</w:t>
      </w:r>
    </w:p>
    <w:p>
      <w:r>
        <w:t>ugunsdrošības noteikumi (1.pielikums);</w:t>
      </w:r>
    </w:p>
    <w:p>
      <w:r>
        <w:t>elektrodrošības noteikumi (2.pielikums);</w:t>
      </w:r>
    </w:p>
    <w:p>
      <w:r>
        <w:t>pirmās palīdzības sniegšanas noteikumi (3.pielikums);</w:t>
      </w:r>
    </w:p>
    <w:p>
      <w:r>
        <w:t>par drošību pastaigās, ekskursijās un pārgājienos (4.pielikums);</w:t>
      </w:r>
    </w:p>
    <w:p>
      <w:r>
        <w:t>ceļu satiksmes noteikumi (5.pielikums);</w:t>
      </w:r>
    </w:p>
    <w:p>
      <w:r>
        <w:t>drošības noteikumi Skolas mācību - treniņu nodarbībās, sacensībās, nometnēs un pasākumos (6.pielikums).</w:t>
      </w:r>
    </w:p>
    <w:p>
      <w:r>
        <w:t>Saskaņā ar darba aizsardzības normatīvo aktu prasībām, kas attiecas uz Skolas darbinieka drošu nodarbināšanu, papildus iepriekš uzskaitītajiem dokumentiem, Skola nodrošina, lai darbinieks tiktu instruēts un apmācīts darba aizsardzības jomā, kas attiecas uz darbinieka darba vietu vai mācību - treniņu vidi un darba veikšanu vai mācību - treniņu procesu. Darbinieka instruktāžu un apmācību pielāgo darba (mācību – treniņu nodarbību) vides riska pārmaiņām un periodiski atkārto.</w:t>
      </w:r>
    </w:p>
    <w:p>
      <w:r>
        <w:t>Grupas sporta treneris un atbilstošie speciālisti Skolas izglītojamos iepazīstina ar evakuācijas plānu, iekšējās kārtības noteikumiem, drošības noteikumiem un instrukcijām darba aizsardzībā šādā kārtībā:</w:t>
      </w:r>
    </w:p>
    <w:p>
      <w:r>
        <w:t>katra mācību gada septembrī un janvārī iepazīstina ar iekšējās kārtības noteikumiem, ugunsdrošību, elektrodrošību, pirmās palīdzības sniegšanu un evakuācijas plānu mācību - treniņu nodarbību vietās;</w:t>
      </w:r>
    </w:p>
    <w:p>
      <w:r>
        <w:t>katru reizi pirms tādu jaunu darbību uzsākšanas, kuras var apdraudēt izglītojamo drošību un veselību;</w:t>
      </w:r>
    </w:p>
    <w:p>
      <w:r>
        <w:t>ar drošības noteikumiem pastaigās, ekskursijās un pārgājienos, ceļu satiksmes noteikumiem - pirms katras pastaigas, ekskursijas un pārgājiena;</w:t>
      </w:r>
    </w:p>
    <w:p>
      <w:r>
        <w:t>ar drošības noteikumiem sporta sacensībās un mācību – treniņu nodarbībās - pirms katras mācību – treniņu nodarbības un sporta sacensībām;</w:t>
      </w:r>
    </w:p>
    <w:p>
      <w:r>
        <w:t>instruktāžu un apmācību, kas tieši attiecas uz mācību - treniņu norises vietu un izpildi veic, uzsākot mācību - treniņu procesu, mainoties tā raksturam vai apstākļiem, ieviešot jaunu vai mainot iepriekšējo darba (mācību - treniņu nodarbību) aprīkojumu un ieviešot jaunu tehnoloģiju.</w:t>
      </w:r>
    </w:p>
    <w:p>
      <w:r>
        <w:t>Izglītojamais ar savu parakstu apliecina, ka ir iepazinies ar evakuācijas plānu, iekšējās kārtības noteikumiem un drošības noteikumiem.</w:t>
      </w:r>
    </w:p>
    <w:p>
      <w:r>
        <w:t>Pirms došanās uz sacensībām, nometnēm vai citiem sporta pasākumiem atbildīgais grupas sporta treneris Skolas direktoram iesniedz rakstisku informāciju, kurā norādīts izbraukuma mērķis, maršruts, ilgums, izglītojamo saraksts, vecums, pārvietošanās veids, nakšņošanas vieta, saziņas iespējas un pirmās palīdzības sniegšanas iespējas.</w:t>
      </w:r>
    </w:p>
    <w:p>
      <w:r>
        <w:t>Atbildīgais grupas sporta treneris ne vēlāk kā trīs dienas pirms došanās uz izbraukuma sacensībām, nometnēm vai citiem sporta pasākumiem informē izglītojamo vecākus vai viņu likumiskos pārstāvjus (turpmāk - vecāki) par izbraukuma mērķi, maršrutu, ilgumu, pārvietošanās veidu, nakšņošanas vietu, saziņas iespējām un pirmās palīdzības sniegšanas iespējām.</w:t>
      </w:r>
    </w:p>
    <w:p>
      <w:r>
        <w:t>Pirms katra pasākuma atbildīgais sporta treneris pārliecinās par telpu un tehniskā nodrošinājuma piemērotību, atbilstību ekspluatācijas un drošības prasībām, kā arī saskaņo ar Skolas direktoru pasākuma plānu. Plānā norāda pasākuma norises laiku, vietu, aptuveno dalībnieku skaitu un veicamos drošības pasākumus.</w:t>
      </w:r>
    </w:p>
    <w:p>
      <w:r>
        <w:t>Skolas direktors sacensību, nometņu vai citu pasākumu rīkošanu, ja nepieciešams, saskaņo ar pasākuma norises vietas pašvaldību un informē pašvaldības vai Valsts policiju par pasākuma norises laiku un vietu.</w:t>
      </w:r>
    </w:p>
    <w:p>
      <w:r>
        <w:t>Sporta sacensības un mācību - treniņu nodarbības (izņemot sporta veidus apvidū) rīko sporta zālē vai sporta nodarbībām pielāgotās vietās (piemēram, stadionā), kas atbilst normatīvajos aktos noteiktajām prasībām.</w:t>
      </w:r>
    </w:p>
    <w:p>
      <w:r>
        <w:t>Sporta sacensības un mācību - treniņu nodarbības rīko tikai tādos laika apstākļos, kas neapdraud izglītojamā veselību un drošību.</w:t>
      </w:r>
    </w:p>
    <w:p>
      <w:r>
        <w:t>Sporta sacensībās ir klāt sertificēta ārstniecības persona vai ar Skolas direktora rīkojumu nozīmēta persona pirmās palīdzības sniegšanai.</w:t>
      </w:r>
    </w:p>
    <w:p>
      <w:r>
        <w:t>Atbildīgais grupas sporta treneris ne vēlāk kā trīs dienas pirms sporta sacensībām informē izglītojamo vecākus par sacensību veidu, laiku, vietu, pārvietošanās iespējām un saziņas iespējām.</w:t>
      </w:r>
    </w:p>
    <w:p>
      <w:r>
        <w:t>Pirms piedalīšanās sporta sacensībās atbildīgais grupas sporta treneris iesniedz Skolas direktoram rakstisku informāciju, kurā norādīts sacensību veids, laiks, vieta, pārvietošanās iespējas, izglītojamo saraksts, saziņas iespējas ar vecākiem, kā arī datums, kad izglītojamie iepazīstināti ar drošības noteikumiem.</w:t>
      </w:r>
    </w:p>
    <w:p>
      <w:r>
        <w:t>Detalizētas drošības un aizsardzības prasības noteiktas šo noteikumu pielikumos.</w:t>
      </w:r>
    </w:p>
    <w:p>
      <w:r>
        <w:t>Noteikumi stājas spēkā pēc apstiprināšanas: 20____. gada ____. __________________.</w:t>
      </w:r>
    </w:p>
    <w:p>
      <w:r>
        <w:br w:type="page"/>
      </w:r>
    </w:p>
    <w:p>
      <w:r>
        <w:t>1. pielikums sporta skolas “Galaktika” drošības noteikumiem</w:t>
      </w:r>
    </w:p>
    <w:p>
      <w:pPr>
        <w:pStyle w:val="Heading1"/>
      </w:pPr>
      <w:r>
        <w:t>Ugunsdrošības noteikumi</w:t>
      </w:r>
    </w:p>
    <w:p>
      <w:pPr>
        <w:pStyle w:val="Heading1"/>
      </w:pPr>
      <w:r>
        <w:t>Vispārīgie jautājumi</w:t>
      </w:r>
    </w:p>
    <w:p>
      <w:r>
        <w:t>Noteikumi nosaka ugunsdrošu Skolas, t.sk. Skolas sporta bāžu, tās teritorijas un Skolas organizētajās mācību - treniņu nodarbību norises vietu eksplutāciju, ugunsdrošības prasības un rīcību ugunsgrēka gadījumā, ko ievēro Skolas izglītojamie, sporta treneri,  citi Skolas darbinieki un apmeklētāji.</w:t>
      </w:r>
    </w:p>
    <w:p>
      <w:r>
        <w:t>Pirms nodarbību uzsākšanas atbildīgā persona pārliecinās par konkrētajai norises vietai nepieciešamo ugunsdrošības līdzekļu pieejamību un lietošanas kārtību.</w:t>
      </w:r>
    </w:p>
    <w:p>
      <w:r>
        <w:t>Nodarbību norises vietā ievēro telpu apsaimniekotāja evakuācijas plānu. Izejas un evakuācijas ceļi ir brīvi, un atbildīgā persona ar tiem iepazīstina grupu.</w:t>
      </w:r>
    </w:p>
    <w:p>
      <w:r>
        <w:t>Skolas izglītojamie, sporta treneri un citi Skolas darbinieki tiek instruēti ugunsdrošības jautājumos, šo faktu apliecinot ar parakstiem instruktāžu reģistrācijas žurnālos.</w:t>
      </w:r>
    </w:p>
    <w:p>
      <w:pPr>
        <w:pStyle w:val="Heading1"/>
      </w:pPr>
      <w:r>
        <w:t>Ugunsdrošības ievērošanas nosacījumi</w:t>
      </w:r>
    </w:p>
    <w:p>
      <w:r>
        <w:t>Par ugunsdrošības noteikumu ievērošanu Skolā atbild direktors vai direktora norīkota persona (turpmāk – atbildīgais par ugunsdrošību). Pārējie Skolas darbinieki ir atbildīgi par ugunsdrošību katrs savā darba (mācību - treniņu nodarbību) vietā.</w:t>
      </w:r>
    </w:p>
    <w:p>
      <w:r>
        <w:t>Atbildīgā par ugunsdrošību Skolas teritorijā pienākumos ietilpst:</w:t>
      </w:r>
    </w:p>
    <w:p>
      <w:r>
        <w:t>organizēt darbu Skolas un tās teritorijas ugunsdrošībā;</w:t>
      </w:r>
    </w:p>
    <w:p>
      <w:r>
        <w:t>veikt ugunsdrošības instruktāžas;</w:t>
      </w:r>
    </w:p>
    <w:p>
      <w:r>
        <w:t>nodrošināt ugunsdrošības signalizācijas, ugunsdzēšanas iekšējā ūdensvada darbību, organizēt savlaicīgu bojājumu novēršanu un nepieciešamības gadījumā nodrošināt to nomaiņu;</w:t>
      </w:r>
    </w:p>
    <w:p>
      <w:r>
        <w:t>nodrošināt ugunsdzēšanas aparātu savlaicīgu pārbaudi un pārpildīšanu;</w:t>
      </w:r>
    </w:p>
    <w:p>
      <w:r>
        <w:t>nodrošināt Valsts ugunsdzēsības un glābšanas dienesta (turpmāk -VUGD) inspektora noteikto ugunsdrošības pasākumu izpildi.</w:t>
      </w:r>
    </w:p>
    <w:p>
      <w:r>
        <w:t>Skolas izglītojamo, sporta treneru un citu Skolas darbinieku pienākumi ugunsdrošībā ir:</w:t>
      </w:r>
    </w:p>
    <w:p>
      <w:r>
        <w:t>apgūt un ievērot noteiktās ugunsdrošības prasības;</w:t>
      </w:r>
    </w:p>
    <w:p>
      <w:r>
        <w:t>uzturēt kārtībā savu darba (mācību - treniņu nodarbību) vietu;</w:t>
      </w:r>
    </w:p>
    <w:p>
      <w:r>
        <w:t>nepieļaut darbības, kas varētu izraisīt ugunsgrēku (smēķēt tam neparedzētās vietās, lietot atklātu uguni u.c. darbības);</w:t>
      </w:r>
    </w:p>
    <w:p>
      <w:r>
        <w:t>izmantot tikai tās elektroiekārtas, kuras ir paredzētas tiešo darba (mācību - treniņu nodarbību) pienākumu veikšanai un ir lietošanas kārtībā, ievērot to lietošanas noteikumus;</w:t>
      </w:r>
    </w:p>
    <w:p>
      <w:r>
        <w:t>apgūt ugunsdzēšanas līdzekļu lietošanu atbilstoši vecumam un apmācībai; bērnu primārais uzdevums ir evakuēties un ziņot pieaugušajam;</w:t>
      </w:r>
    </w:p>
    <w:p>
      <w:r>
        <w:t>izceļoties ugunsgrēkam, nekavējoties ziņot VUGD pa tālr. 112;</w:t>
      </w:r>
    </w:p>
    <w:p>
      <w:r>
        <w:t>Vispirms rūpējas par cilvēku evakuāciju un drošību. Mantu glābšana nedrīkst apdraudēt cilvēkus vai kavēt evakuāciju.</w:t>
      </w:r>
    </w:p>
    <w:p>
      <w:r>
        <w:t>Skolas organizētajās nodarbībās, bērnu pasākumos un vietās, kur to aizliedz tiesību akti, smēķēt un lietot elektroniskās smēķēšanas ierīces ir aizliegts.</w:t>
      </w:r>
    </w:p>
    <w:p>
      <w:r>
        <w:t>Skolas un tās teritorijas uzturēšana ugunsdrošā kārtībā paredz šādus aizliegumus:</w:t>
      </w:r>
    </w:p>
    <w:p>
      <w:r>
        <w:t>izmantot nestandarta sildierīces un citas elektroierīces;</w:t>
      </w:r>
    </w:p>
    <w:p>
      <w:r>
        <w:t>elektroietaisēs izmantot nestandarta drošinātājus un to kūstošos ieliktņus, un citas nestandarta detaļas;</w:t>
      </w:r>
    </w:p>
    <w:p>
      <w:r>
        <w:t>atstāt bez uzraudzības ieslēgtas elektroiekārtas;</w:t>
      </w:r>
    </w:p>
    <w:p>
      <w:r>
        <w:t>ekspluatēt bojātu elektroiekārtu, izmantot vadus un kabeļus ar bojātu izolāciju;</w:t>
      </w:r>
    </w:p>
    <w:p>
      <w:r>
        <w:t>aizkraut avārijas izejas, ceļus un pieejas ugunsdzēšanas līdzekļiem;</w:t>
      </w:r>
    </w:p>
    <w:p>
      <w:r>
        <w:t>veikt izmaiņas telpu plānojumā un funkcionālajā izmantojumā, kas neatbilst ugunsdrošības prasībām;</w:t>
      </w:r>
    </w:p>
    <w:p>
      <w:r>
        <w:t>izmantot tehniskos stāvus (bēniņus un pagrabtelpas), kāpņu telpas un rezerves izejas materiālu un priekšmetu uzglabāšanai;</w:t>
      </w:r>
    </w:p>
    <w:p>
      <w:r>
        <w:t>izmantot apgaismes ierīces vai dekoratīvos priekšmetus ar atklātu uguni;</w:t>
      </w:r>
    </w:p>
    <w:p>
      <w:r>
        <w:t>ienest un uzglabāt, kā arī telpu uzkopšanai izmantot viegli uzliesmojošus šķidrumus un degošus šķidrumus.</w:t>
      </w:r>
    </w:p>
    <w:p>
      <w:r>
        <w:t>Skolas teritorija aizliegts kurināt ugunskurus, dedzināt atkritumus, pērno zāli un veikt citas darbības ar atklātu uguni.</w:t>
      </w:r>
    </w:p>
    <w:p>
      <w:r>
        <w:t>Skolas telpās aizliegts dedzināt brīnumsvecītes, vaska vai stearīna sveces. Aizliegts rotāt egli ar viegli uzliesmojošām rotaļlietām un vati. Papildus nosacījumi ugunsdrošībai:</w:t>
      </w:r>
    </w:p>
    <w:p>
      <w:r>
        <w:t>Skolas telpās aizliegts glabāt uzliesmojošus šķidrumus, kā arī lietot atklātu uguni;</w:t>
      </w:r>
    </w:p>
    <w:p>
      <w:r>
        <w:t>dežurējošajam personālam ir aktuāla informācija par Skolā pa nakti paliekošo cilvēku skaitu un viņu izvietojumu;</w:t>
      </w:r>
    </w:p>
    <w:p>
      <w:r>
        <w:t>sporta treneris pēc nodarbībām apskata telpas un atvieno elektroierīces.</w:t>
      </w:r>
    </w:p>
    <w:p>
      <w:pPr>
        <w:pStyle w:val="Heading1"/>
      </w:pPr>
      <w:r>
        <w:t>Ugunsdrošības līdzekļi</w:t>
      </w:r>
    </w:p>
    <w:p>
      <w:r>
        <w:t>Ugunsdzēsības inventārs un ugunsdzēšanas aparāti tiek glabāti redzamās un viegli pieejamās vietās (gaiteņos, pie iekšējiem ugunsdzēšanas ūdensvada krāniem, lielākās darba (mācību - treniņu nodarbību) telpās), atbilstoši tehniskās ekspluatācijas noteikumiem. Šīs vietas apzīmē ar norādījuma zīmēm. Uz ugunsdzēsības aparāta korpusa ir informatīva uzlīme, kurā norādīts aparāta tips, pildījuma veids, aparāta uzdevums, iedarbības kārtība, derīguma termiņš u.c.</w:t>
      </w:r>
    </w:p>
    <w:p>
      <w:r>
        <w:t>Tiek nodrošināta netraucēta piekļūšana pie ugunsdrošības līdzekļiem.</w:t>
      </w:r>
    </w:p>
    <w:p>
      <w:r>
        <w:t>Ugunsdrošības līdzekļi tiek uzturēti lietošanas kārtībā. Obligāti nodrošina to nomaiņu vai remontu bojājumu gadījumā. Ugunsdzēšamos aparātus drīkst pārbaudīt, uzpildīt un remontēt tikai licencētos uzņēmumos.</w:t>
      </w:r>
    </w:p>
    <w:p>
      <w:r>
        <w:t>Aukstajā gadalaikā neapkurinātajās telpās un teritorijā novieto ugunsdzēšamos aparātus, kuru ekspluatācijas noteikumi pieļauj to ekspluatāciju jebkurā gadalaikā.</w:t>
      </w:r>
    </w:p>
    <w:p>
      <w:r>
        <w:t>Aizliegts izmantot ugunsdzēšanas līdzekļus citiem nolūkiem.</w:t>
      </w:r>
    </w:p>
    <w:p>
      <w:r>
        <w:t>Pielietojot ugunsdzēšamo aparātu liesmas noslāpēšanai, aizliegts aparāta sprauslu (smidzinātāju) vērst virzienā, kur atrodas cilvēki.</w:t>
      </w:r>
    </w:p>
    <w:p>
      <w:r>
        <w:t>Aizliegts ar ķīmiskajiem un putu aparātiem dzēst elektroiekārtas, par kurām nav zināms, vai tās atrodas zem sprieguma.</w:t>
      </w:r>
    </w:p>
    <w:p>
      <w:pPr>
        <w:pStyle w:val="Heading1"/>
      </w:pPr>
      <w:r>
        <w:t>Rīcība ugunsgrēka izcelšanās gadījumā</w:t>
      </w:r>
    </w:p>
    <w:p>
      <w:r>
        <w:t>Ja izcēlies ugunsgrēks, sporta trenerim, Skolas darbiniekam un Skolas izglītojamiem (izglītojamais ziņo jebkuram Skolas darbiniekam vai pieaugušajam), savu iespēju robežās, ir pienākums ziņot par to Skolas direktoram un VUGD pa tālr. 112, nosaucot precīzu objekta adresi, ugunsgrēka izcelšanās vietu, savu vārdu, uzvārdu un tālruņa numuru, pārtraucot cilvēku iekļūšanu objektā.</w:t>
      </w:r>
    </w:p>
    <w:p>
      <w:r>
        <w:t>Par ugunsgrēku brīdina ar norises vietā paredzēto trauksmes signālu un mutiski, ja tas ir droši. Negaida signālu, ja apdraudējums jau ir pamanīts.</w:t>
      </w:r>
    </w:p>
    <w:p>
      <w:r>
        <w:t>Ugunsgrēka gadījumā nekavējoties organizē cilvēku evakuāciju un zvana 112. Dzēšanu drīkst mēģināt tikai apmācīta persona sākotnējā aizdegšanās stadijā, ja tas neapdraud cilvēkus un saglabājas drošs atkāpšanās ceļš.</w:t>
      </w:r>
    </w:p>
    <w:p>
      <w:r>
        <w:t>Skolas direktors un atbildīgais par ugunsdrošību iespēju robežās veic šādas darbības, lai novērstu ugunsgrēka izplatīšanos:</w:t>
      </w:r>
    </w:p>
    <w:p>
      <w:r>
        <w:t>organizē elektroenerģijas atslēgšanu;</w:t>
      </w:r>
    </w:p>
    <w:p>
      <w:r>
        <w:t>norīko darbinieku VUGD sagaidīšanai, lai norādītu īsāko ceļu līdz ugunsgrēka izcelšanās vietai un iekšējā ugunsdzēsības ūdens sistēmas krāniem;</w:t>
      </w:r>
    </w:p>
    <w:p>
      <w:r>
        <w:t>brīdina cilvēkus, kuri piedalās ugunsgrēka dzēšanā, par iespējamām traumām (ēku konstrukciju iebrukšana, elektriskās strāvas iedarbība, saindēšanās, apdegumi);</w:t>
      </w:r>
    </w:p>
    <w:p>
      <w:r>
        <w:t>organizējot cilvēku evakuāciju, dara visu, lai novērstu iespējamo panikas izcelšanos. Evakuācijas kārtību nosaka atkarībā no ugunsgrēka izcelšanās vietas un avārijas izeju izvietojuma. Primāri tiek evakuēti visi izglītojamie.</w:t>
      </w:r>
    </w:p>
    <w:p>
      <w:r>
        <w:t>organizē telpu pārbaudi, vai nav palikuši cilvēki, kuri piedalījās ugunsgrēka dzēšanas darbos un evakuācijas pasākumā;</w:t>
      </w:r>
    </w:p>
    <w:p>
      <w:r>
        <w:t>pēc VUGD darbinieku ierašanās objektā, persona, kura organizēja primāros ugunsdzēšanas pasākumus, informē VUGD darbiniekus par ugunsgrēka izcelsmes vietu, uguns izplatīšanos virzienu, objekta specifiskajām īpatnībām (augstas temperatūras, degšanas produktu un ūdens bīstamo iedarbību uz aparatūru, dokumentiem u.c.) un tālāk darbojas VUGD darbu vadītāja vadībā, un rīkojas pēc viņa norādījumiem.</w:t>
      </w:r>
    </w:p>
    <w:p>
      <w:r>
        <w:t>Sporta treneriem, Skolas darbiniekam ugunsgrēka dzēšanas laikā ir pienākums:</w:t>
      </w:r>
    </w:p>
    <w:p>
      <w:r>
        <w:t>ja nepieciešams, savu iespēju robežās piedalīties cilvēku un materiālo vērtību evakuācijā;</w:t>
      </w:r>
    </w:p>
    <w:p>
      <w:r>
        <w:t>pildīt Skolas darbinieku, kuri vada glābšanas darbus līdz brīdim, kad ierodas VUGD darbinieki, rīkojumus;</w:t>
      </w:r>
    </w:p>
    <w:p>
      <w:r>
        <w:t>ievērot VUGD darbinieku norādījumus.</w:t>
      </w:r>
    </w:p>
    <w:p>
      <w:r>
        <w:t>Neieiet piedūmotās telpās un neatgriežas ēkā pēc mantām. Ja drošais evakuācijas ceļš nav pieejams, aizver durvis, ziņo 112 par precīzu atrašanās vietu un seko glābēju norādījumiem. Mitrs audums nepasargā no indīgām gāzēm.</w:t>
      </w:r>
    </w:p>
    <w:p>
      <w:r>
        <w:t>Vajadzības gadījumā izsauc uz objektu Neatliekamās medicīniskās palīdzības un avārijas dienestus.</w:t>
      </w:r>
    </w:p>
    <w:p>
      <w:r>
        <w:t>VUGD izsauc arī tādā gadījumā, ja aizdegšanās novērsta pašu spēkiem, jo gruzdēšanas perēklis var palikt apslēptās vietās, un pēc laika ugunsgrēks var atkārtoti izcelties jau lielākos apmēros.</w:t>
      </w:r>
    </w:p>
    <w:p>
      <w:pPr>
        <w:pStyle w:val="Heading1"/>
      </w:pPr>
      <w:r>
        <w:t>Noslēguma jautājumi</w:t>
      </w:r>
    </w:p>
    <w:p>
      <w:r>
        <w:t>Ikvienas personas pienākums ir ar savu darbību nepieļaut ugunsgrēka izcelšanos.</w:t>
      </w:r>
    </w:p>
    <w:p>
      <w:r>
        <w:t>Sporta treneru, Skolas darbinieku  un izglītojamo pienākums ir apgūt ugunsdrošības noteikumus ikgadējā  instruktāžā un ievērot to.</w:t>
      </w:r>
    </w:p>
    <w:p>
      <w:r>
        <w:t>Gadījumos, ja pārkāpti ugunsdrošības noteikumi, Skolas izglītojamā, sporta trenera vai Skolas darbinieka vainojamas rīcības dēļ, vainīgais tiek saukts pie atbildības normatīvajos aktos noteiktajā kārtībā.</w:t>
      </w:r>
    </w:p>
    <w:p>
      <w:r>
        <w:br w:type="page"/>
      </w:r>
    </w:p>
    <w:p>
      <w:r>
        <w:t>2. pielikums sporta skolas “Galaktika” drošības noteikumiem</w:t>
      </w:r>
    </w:p>
    <w:p>
      <w:pPr>
        <w:pStyle w:val="Heading1"/>
      </w:pPr>
      <w:r>
        <w:t>Elektrodrošības noteikumi</w:t>
      </w:r>
    </w:p>
    <w:p>
      <w:pPr>
        <w:pStyle w:val="Heading1"/>
      </w:pPr>
      <w:r>
        <w:t>Vispārīgie jautājumi</w:t>
      </w:r>
    </w:p>
    <w:p>
      <w:r>
        <w:t>Elektrodrošības noteikumi (turpmāk – noteikumi) Skolā nosaka drošības prasības par vispārīgiem elektrodrošības jautājumiem, strādājot ar elektroiekārtām.</w:t>
      </w:r>
    </w:p>
    <w:p>
      <w:r>
        <w:t>Atbildīgs par šo noteikumu prasību nodrošināšanu Skolā un tās teritorijā ir Skolas direktors un viņa norīkota atbildīgā persona par elektrodrošību, kā arī Skolas darbinieks, kurš strādā ar elektroiekārtām.</w:t>
      </w:r>
    </w:p>
    <w:p>
      <w:r>
        <w:t>Strādājot ar elektroiekārtām, nepieciešams zināt:</w:t>
      </w:r>
    </w:p>
    <w:p>
      <w:r>
        <w:t>elektrodrošības, darba drošības vispārīgās prasības;</w:t>
      </w:r>
    </w:p>
    <w:p>
      <w:r>
        <w:t>elektriskās strāvas iedarbības veidus un iedarbību ietekmējošos faktorus;</w:t>
      </w:r>
    </w:p>
    <w:p>
      <w:r>
        <w:t>darbā (mācību - treniņa nodarbībās) nepieciešamo elektroiekārtu drošas lietošanas metodes;</w:t>
      </w:r>
    </w:p>
    <w:p>
      <w:r>
        <w:t>elektroiekārtu ugunsdrošības prasības.</w:t>
      </w:r>
    </w:p>
    <w:p>
      <w:r>
        <w:t>Skolas izglītojamie, sporta treneri, Skolas darbinieki tiek instruēti  elektrodrošības jautājumos, šo faktu apliecinot ar parakstiem instruktāžu reģistrācijas žurnālos.</w:t>
      </w:r>
    </w:p>
    <w:p>
      <w:r>
        <w:t>Elektriskās strāvas bīstamie un kaitīgie faktori ir elektriskās strāvas trieciens un apdegumi.</w:t>
      </w:r>
    </w:p>
    <w:p>
      <w:r>
        <w:t>Bīstamību var palielināt sekojoši apkārtējās vides faktori:</w:t>
      </w:r>
    </w:p>
    <w:p>
      <w:r>
        <w:t>strāvu vadošas grīdas (metāla, zemes, dzelzsbetona, flīžu, ķieģeļu);</w:t>
      </w:r>
    </w:p>
    <w:p>
      <w:r>
        <w:t>nepietiekams darba (mācību - treniņu nodarbību) vietas apgaismojums;</w:t>
      </w:r>
    </w:p>
    <w:p>
      <w:r>
        <w:t>elektrostatiskie lauki;</w:t>
      </w:r>
    </w:p>
    <w:p>
      <w:r>
        <w:t>darbinieka fiziska pārslodze un slikts veselības stāvoklis.</w:t>
      </w:r>
    </w:p>
    <w:p>
      <w:r>
        <w:t>Kolektīvie aizsardzības līdzekļi ir:</w:t>
      </w:r>
    </w:p>
    <w:p>
      <w:r>
        <w:t>brīdinošu zīmju un plakātu izvietošana;</w:t>
      </w:r>
    </w:p>
    <w:p>
      <w:r>
        <w:t>pietiekams darba (mācību - treniņu nodarbības) vietas apgaismojums;</w:t>
      </w:r>
    </w:p>
    <w:p>
      <w:r>
        <w:t>elektrodrošības instruktāža.</w:t>
      </w:r>
    </w:p>
    <w:p>
      <w:pPr>
        <w:pStyle w:val="Heading1"/>
      </w:pPr>
      <w:r>
        <w:t>Darba aizsardzības prasības uzsākot darbu (mācību - treniņa nodarbības)</w:t>
      </w:r>
    </w:p>
    <w:p>
      <w:r>
        <w:t>Sporta trenerim, Skolas darbiniekam, pirms darba (mācību - treniņu nodarbības) uzsākšanas, vizuāli pārbaudīt darba veikšanai nepieciešamo elektroiekārtu vadu izolāciju, kontaktu savienojumu un slēdžu tehnisko stāvokli.</w:t>
      </w:r>
    </w:p>
    <w:p>
      <w:r>
        <w:t>Ieslēgt darbam (mācību - treniņu nodarbības) nepieciešamās elektroiekārtas un pārliecināties par to atbilstošu darbību.</w:t>
      </w:r>
    </w:p>
    <w:p>
      <w:r>
        <w:t>Nedrīkst uzsākt darbu (mācību - treniņu nodarbības), ja konstatēti elektroiekārtu korpusu, vadu izolācijas, kontaktu savienojumu, slēdžu un citi bojājumi.</w:t>
      </w:r>
    </w:p>
    <w:p>
      <w:r>
        <w:t>Par atklātajām neatbilstībām sporta treneris, Skolas darbinieks un Skolas izglītojamiem (izglītojamais ziņo jebkuram Skolas darbiniekam vai pieaugušajam) ziņo Skolas direktoram vai viņa norīkotai atbildīgai personai par elektrodrošību, lai novērstu bojājumus.</w:t>
      </w:r>
    </w:p>
    <w:p>
      <w:pPr>
        <w:pStyle w:val="Heading1"/>
      </w:pPr>
      <w:r>
        <w:t>Darba aizsardzības prasības darba (mācību - treniņu nodarbību) laikā</w:t>
      </w:r>
    </w:p>
    <w:p>
      <w:r>
        <w:t>Strādājot ar elektroiekārtām, nodrošināt, ka elektroiekārtu vadi, savienojumi, kabeļi, kontakti netiek iespiesti (logu, durvju ailēs), saspiesti vai kā citādi deformēti (starp vai zem inventāra, ar citiem priekšmetiem).</w:t>
      </w:r>
    </w:p>
    <w:p>
      <w:r>
        <w:t>Nepieļaut elektrisko iekārtu vadu un kabeļu savīšanos, mezglu veidošanos. Aizliegts izmantot bojātas rozetes, nestandarta elektriskās ierīces, atstāt zem sprieguma elektriskos vadus ar neizolētiem galiem, aizliegts veikt citas darbības, kas var radīt elektrodrošības draudus.</w:t>
      </w:r>
    </w:p>
    <w:p>
      <w:r>
        <w:t>Aizliegts veikt elektroiekārtu remontdarbus (arī apgaismes ķermeņu spuldžu nomaiņu bez saskaņošanas ar Skolas direktoru).</w:t>
      </w:r>
    </w:p>
    <w:p>
      <w:r>
        <w:t>Aizliegts izmantot elektroiekārtas, kas nav paredzētas darba veikšanai (ūdenssildītājus, elektriskās ūdens sildīšanas spirāles, paštaisītus apgaismes ķermeņus u.c.) bez saskaņošanas ar Skolas atbildīgo darbinieku.</w:t>
      </w:r>
    </w:p>
    <w:p>
      <w:r>
        <w:t>Aizliegts ar slapjām rokām ieslēgt un strādāt ar elektroiekārtām.</w:t>
      </w:r>
    </w:p>
    <w:p>
      <w:r>
        <w:t>Uz elektroiekārtu korpusiem nenovieto vāzes, puķu podus, krūzes un citus priekšmetus.</w:t>
      </w:r>
    </w:p>
    <w:p>
      <w:pPr>
        <w:pStyle w:val="Heading1"/>
      </w:pPr>
      <w:r>
        <w:t>Darba aizsardzības prasības beidzot darbu un veicamie pasākumi bīstamās situācijās</w:t>
      </w:r>
    </w:p>
    <w:p>
      <w:r>
        <w:t>Beidzot darbu, izslēgt elektroiekārtas un sakārtot darba (mācību -  treniņu nodarbību) vietu.</w:t>
      </w:r>
    </w:p>
    <w:p>
      <w:r>
        <w:t>Pēkšņas elektroenerģijas padeves pārtraukuma gadījumos pārtraukt darbu, izslēgt elektroiekārtas un noskaidrot elektroenerģijas padeves atslēgšanas iemeslu.</w:t>
      </w:r>
    </w:p>
    <w:p>
      <w:r>
        <w:t>Elektroiekārtu bojājumu gadījumos (dzirksteļošana, dūmu vai liesmas parādīšanās, deguma smaka u.c.) atslēgt iekārtu no tīkla, ziņot Skolas direktoram vai viņa norīkotai atbildīgai personai par elektrodrošību, un pārtraukt darbu līdz bojājumu novēršanai.</w:t>
      </w:r>
    </w:p>
    <w:p>
      <w:r>
        <w:br w:type="page"/>
      </w:r>
    </w:p>
    <w:p>
      <w:r>
        <w:t>3. pielikums sporta skolas “Galaktika” drošības noteikumiem</w:t>
      </w:r>
    </w:p>
    <w:p>
      <w:pPr>
        <w:pStyle w:val="Heading1"/>
      </w:pPr>
      <w:r>
        <w:t>Pirmās palīdzības sniegšanas noteikumi</w:t>
      </w:r>
    </w:p>
    <w:p>
      <w:r>
        <w:t>1. Vispirms pārliecinās par savu un citu drošību, pārtrauc nodarbību un nekavējoties piesaista treneri vai citu pieaugušo. Bērnam nav jāveic glābšanas darbība, kas viņu apdraud.</w:t>
      </w:r>
    </w:p>
    <w:p>
      <w:r>
        <w:t>2. Ja ir bezsamaņa, nav normālas elpošanas, stipra asiņošana vai citas dzīvības apdraudējuma pazīmes, nekavējoties zvana 113 vai 112. Nosauc adresi, notikumu, cietušo skaitu un stāvokli; ieslēdz skaļruni un izpilda dispečera norādījumus.</w:t>
      </w:r>
    </w:p>
    <w:p>
      <w:r>
        <w:t>3. Apmācīta persona nekavējoties sāk atdzīvināšanu atbilstoši cietušā vecumam un apmācībā apgūtajam algoritmam. Ja palīdzības sniedzējs nav pārliecināts, rīkojas pēc dispečera norādījumiem un nekavē palīdzību ar pulsa meklēšanu.</w:t>
      </w:r>
    </w:p>
    <w:p>
      <w:r>
        <w:t>4. Ja pieejams automātiskais ārējais defibrilators, liek to atnest, ieslēdz un izpilda tā balss norādes. Palīdzību turpina līdz mediķu pārņemšanai, normālas elpošanas atjaunošanai vai apdraudējuma rašanās brīdim.</w:t>
      </w:r>
    </w:p>
    <w:p>
      <w:r>
        <w:t>5. Stipras ārējas asiņošanas gadījumā, ja iespējams lietojot cimdus, stingri piespiež brūci un seko dispečera norādījumiem. Svešķermeņus no brūces neizrauj.</w:t>
      </w:r>
    </w:p>
    <w:p>
      <w:r>
        <w:t>6. Cietušo bez vajadzības nepārvieto, īpaši pēc kritiena no velosipēda vai aizdomām par mugurkaula traumu. Pārvietošana ir pieļaujama, ja jānovērš tūlītējs apdraudējums vai jānodrošina dzīvību glābjoša palīdzība.</w:t>
      </w:r>
    </w:p>
    <w:p>
      <w:r>
        <w:t>7. Pirmās palīdzības aptieciņa ir pieejama norises vietā. Norīkotā persona pārbauda tās saturu un derīguma termiņus un pārliecinās par apmācīta palīdzības sniedzēja pieejamību.</w:t>
      </w:r>
    </w:p>
    <w:p>
      <w:r>
        <w:t>8. Par negadījumu informē skolas vadību un vecāku, reģistrē notikumu un izvērtē tā cēloņus. Izglītojamais pēc traumas atsāk sportot, ievērojot ārsta norādījumus.</w:t>
      </w:r>
    </w:p>
    <w:p>
      <w:r>
        <w:t>Palīdzības sniegšanai izmanto NMPD aktuālos mācību materiālus: www.nmpd.gov.lv (sadaļa “Pirmā palīdzība”). Šie noteikumi neaizstāj praktisku pirmās palīdzības apmācību.</w:t>
      </w:r>
    </w:p>
    <w:p>
      <w:r>
        <w:br w:type="page"/>
      </w:r>
    </w:p>
    <w:p>
      <w:r>
        <w:t>4. pielikums sporta skolas “Galaktika” drošības noteikumiem</w:t>
      </w:r>
    </w:p>
    <w:p>
      <w:pPr>
        <w:pStyle w:val="Heading1"/>
      </w:pPr>
      <w:r>
        <w:t>Drošības noteikumi ekskursijās un pārgājienos</w:t>
      </w:r>
    </w:p>
    <w:p>
      <w:r>
        <w:t>Pirms došanās ekskursijā vai pārgājienā atbildīgais sporta treneris Skolas direktoram iesniedz rakstisku informāciju, kurā norādīts pārgājiena vai ekskursijas mērķis, maršruts, ilgums, izglītojamo saraksts, vecums, pārvietošanās veids, nakšņošanas vieta, saziņas iespējas un pirmās palīdzības sniegšanas iespējas.</w:t>
      </w:r>
    </w:p>
    <w:p>
      <w:r>
        <w:t>Pavadošo pieaugušo skaitu un pienākumus nosaka atbilstoši dalībnieku vecumam, skaitam, maršruta riskam un piemērojamajām prasībām. Visā pasākumā nodrošina nepārtrauktu bērnu uzraudzību. Vecākus ne vēlāk kā trīs dienas iepriekš informē par maršrutu, ilgumu, transportu, saziņu un palīdzības iespējām.</w:t>
      </w:r>
    </w:p>
    <w:p>
      <w:r>
        <w:t>Skola sniedz skaidrojumu izglītojamo vecākiem, ka pirms došanās  ekskursijā vai pārgājienā, vecāki par izglītojamā veselības traucējumiem vai īpatnībām informē Sporta skolu, norādot arī iespējamās saziņas iespējas (kontakttālruni).</w:t>
      </w:r>
    </w:p>
    <w:p>
      <w:r>
        <w:t>Dodoties ekskursijā vai pārgājienā izglītojamie ir sezonai un laika apstākļiem atbilstošā apģērbā.</w:t>
      </w:r>
    </w:p>
    <w:p>
      <w:r>
        <w:t>Ja izglītojamo aizvešanai uz ekskursiju vai pārgājienu vietām izmanto sabiedrisko transportu, iekāpšana transportlīdzeklī notiek pa grupām, iepriekš nozīmēta pieaugušā pavadībā. Pirmie transportlīdzeklī kāpj izglītojamie un pēc tam – persona, kura viņus pavada. Tādā pašā kārtībā notiek izglītojamo izkāpšana no transportlīdzekļa.</w:t>
      </w:r>
    </w:p>
    <w:p>
      <w:r>
        <w:t>Pirms došanās ekskursijā vai pārgājienā atbildīgā persona iepazīstina izglītojamos ar dabas aizsardzības kārtību un informē izglītojamos par indīgiem augiem un rāpuļiem, kurus iespējams sastapt ekskursijas vai pārgājiena laikā.</w:t>
      </w:r>
    </w:p>
    <w:p>
      <w:r>
        <w:t>Bīstamas situācijas gadījumā atbildīgā persona pārtrauc ekskursiju vai pārgājienu un informē par to skolas direktoru.</w:t>
      </w:r>
    </w:p>
    <w:p>
      <w:r>
        <w:t>Ekskursijas vai pārgājiena laikā atbildīgā persona nodrošina nepieciešamo drošības noteikumu ievērošanu.</w:t>
      </w:r>
    </w:p>
    <w:p>
      <w:r>
        <w:t>Sastopoties ar sprāgstvielām vai citām bīstamām vielām, izglītojamais nekavējoties par to ziņo atbildīgajai personai un ievēro šādus piesardzības pasākumus:</w:t>
      </w:r>
    </w:p>
    <w:p>
      <w:r>
        <w:t>nekustināt no vietas, celt, mest vai sist pa bīstamo objektu;</w:t>
      </w:r>
    </w:p>
    <w:p>
      <w:r>
        <w:t>aizliegts izjaukt, nest uz mājām, likt ugunī vai ūdenī bīstamo objektu;</w:t>
      </w:r>
    </w:p>
    <w:p>
      <w:r>
        <w:t>distancēties pašam un atturēt no piekļūšanas objektam citus izglītojamos.</w:t>
      </w:r>
    </w:p>
    <w:p>
      <w:r>
        <w:t>Ja noticis nelaimes gadījums, atbildīgā persona:</w:t>
      </w:r>
    </w:p>
    <w:p>
      <w:r>
        <w:t>cietušajam sniedz pirmo palīdzību;</w:t>
      </w:r>
    </w:p>
    <w:p>
      <w:r>
        <w:t>ja nepieciešams, izsauc neatliekamo medicīnisko palīdzību vai organizē cietušā nogādāšanu ārstniecības iestādē;</w:t>
      </w:r>
    </w:p>
    <w:p>
      <w:r>
        <w:t>par nelaimes gadījumu nekavējoties informē Skolas direktoru un cietušā vecākus.</w:t>
      </w:r>
    </w:p>
    <w:p>
      <w:pPr>
        <w:pStyle w:val="Heading1"/>
        <w:pageBreakBefore/>
      </w:pPr>
      <w:r>
        <w:t>Ekskursijas vai pārgājiena pieteikuma lapa</w:t>
      </w:r>
    </w:p>
    <w:p>
      <w:r>
        <w:t>Mērķis ___________________________________________________________</w:t>
      </w:r>
    </w:p>
    <w:p>
      <w:r>
        <w:t>Maršruts un norises datums _______________________________________</w:t>
      </w:r>
    </w:p>
    <w:p>
      <w:r>
        <w:t>Ilgums un pārvietošanās veids ____________________________________</w:t>
      </w:r>
    </w:p>
    <w:p>
      <w:r>
        <w:t>Nakšņošanas vieta, ja paredzēta __________________________________</w:t>
      </w:r>
    </w:p>
    <w:p>
      <w:r>
        <w:t>Saziņas un pirmās palīdzības nodrošinājums _______________________</w:t>
      </w:r>
    </w:p>
    <w:p>
      <w:r>
        <w:t>Atbildīgā persona un pavadošie pieaugušie ________________________</w:t>
      </w:r>
    </w:p>
    <w:tbl>
      <w:tblPr>
        <w:tblW w:type="auto" w:w="0"/>
        <w:tblLook w:firstColumn="1" w:firstRow="1" w:lastColumn="0" w:lastRow="0" w:noHBand="0" w:noVBand="1" w:val="04A0"/>
      </w:tblPr>
      <w:tblGrid>
        <w:gridCol w:w="680"/>
        <w:gridCol w:w="3969"/>
        <w:gridCol w:w="1531"/>
        <w:gridCol w:w="1928"/>
      </w:tblGrid>
      <w:tr>
        <w:trPr>
          <w:tblHeader/>
        </w:trPr>
        <w:tc>
          <w:tcPr>
            <w:tcW w:type="dxa" w:w="2367"/>
            <w:tcBorders>
              <w:top w:val="single" w:sz="4" w:color="D9D9D9"/>
              <w:left w:val="single" w:sz="4" w:color="D9D9D9"/>
              <w:bottom w:val="single" w:sz="4" w:color="D9D9D9"/>
              <w:right w:val="single" w:sz="4" w:color="D9D9D9"/>
            </w:tcBorders>
            <w:shd w:fill="EDEDED"/>
          </w:tcPr>
          <w:p>
            <w:r>
              <w:rPr>
                <w:b/>
              </w:rPr>
              <w:t>Nr.</w:t>
            </w:r>
          </w:p>
        </w:tc>
        <w:tc>
          <w:tcPr>
            <w:tcW w:type="dxa" w:w="2367"/>
            <w:tcBorders>
              <w:top w:val="single" w:sz="4" w:color="D9D9D9"/>
              <w:left w:val="single" w:sz="4" w:color="D9D9D9"/>
              <w:bottom w:val="single" w:sz="4" w:color="D9D9D9"/>
              <w:right w:val="single" w:sz="4" w:color="D9D9D9"/>
            </w:tcBorders>
            <w:shd w:fill="EDEDED"/>
          </w:tcPr>
          <w:p>
            <w:r>
              <w:rPr>
                <w:b/>
              </w:rPr>
              <w:t>Vārds un uzvārds</w:t>
            </w:r>
          </w:p>
        </w:tc>
        <w:tc>
          <w:tcPr>
            <w:tcW w:type="dxa" w:w="2367"/>
            <w:tcBorders>
              <w:top w:val="single" w:sz="4" w:color="D9D9D9"/>
              <w:left w:val="single" w:sz="4" w:color="D9D9D9"/>
              <w:bottom w:val="single" w:sz="4" w:color="D9D9D9"/>
              <w:right w:val="single" w:sz="4" w:color="D9D9D9"/>
            </w:tcBorders>
            <w:shd w:fill="EDEDED"/>
          </w:tcPr>
          <w:p>
            <w:r>
              <w:rPr>
                <w:b/>
              </w:rPr>
              <w:t>Grupa</w:t>
            </w:r>
          </w:p>
        </w:tc>
        <w:tc>
          <w:tcPr>
            <w:tcW w:type="dxa" w:w="2367"/>
            <w:tcBorders>
              <w:top w:val="single" w:sz="4" w:color="D9D9D9"/>
              <w:left w:val="single" w:sz="4" w:color="D9D9D9"/>
              <w:bottom w:val="single" w:sz="4" w:color="D9D9D9"/>
              <w:right w:val="single" w:sz="4" w:color="D9D9D9"/>
            </w:tcBorders>
            <w:shd w:fill="EDEDED"/>
          </w:tcPr>
          <w:p>
            <w:r>
              <w:rPr>
                <w:b/>
              </w:rPr>
              <w:t>Paraksts</w:t>
            </w: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2</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3</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4</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5</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6</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7</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8</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9</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10</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11</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12</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13</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14</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r>
        <w:tc>
          <w:tcPr>
            <w:tcW w:type="dxa" w:w="680"/>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r>
              <w:t>15</w:t>
            </w:r>
          </w:p>
        </w:tc>
        <w:tc>
          <w:tcPr>
            <w:tcW w:type="dxa" w:w="3969"/>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531"/>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c>
          <w:tcPr>
            <w:tcW w:type="dxa" w:w="1928"/>
            <w:tcBorders>
              <w:top w:val="single" w:sz="4" w:color="D9D9D9"/>
              <w:left w:val="single" w:sz="4" w:color="D9D9D9"/>
              <w:bottom w:val="single" w:sz="4" w:color="D9D9D9"/>
              <w:right w:val="single" w:sz="4" w:color="D9D9D9"/>
            </w:tcBorders>
            <w:tcBorders>
              <w:top w:val="single" w:sz="4" w:color="D9D9D9"/>
              <w:left w:val="single" w:sz="4" w:color="D9D9D9"/>
              <w:bottom w:val="single" w:sz="4" w:color="D9D9D9"/>
              <w:right w:val="single" w:sz="4" w:color="D9D9D9"/>
            </w:tcBorders>
          </w:tcPr>
          <w:p/>
        </w:tc>
      </w:tr>
    </w:tbl>
    <w:p>
      <w:r>
        <w:t>Datums un atbildīgās personas paraksts __________________________________</w:t>
      </w:r>
    </w:p>
    <w:p>
      <w:r>
        <w:br w:type="page"/>
      </w:r>
    </w:p>
    <w:p>
      <w:r>
        <w:t>5. pielikums sporta skolas “Galaktika” drošības noteikumiem</w:t>
      </w:r>
    </w:p>
    <w:p>
      <w:pPr>
        <w:pStyle w:val="Heading1"/>
      </w:pPr>
      <w:r>
        <w:t>Ceļu satiksmes drošības noteikumi</w:t>
      </w:r>
    </w:p>
    <w:p>
      <w:r>
        <w:t>1. Pārvietojoties pa koplietošanas ceļiem, ievēro spēkā esošos Ceļu satiksmes noteikumus, ceļa zīmes, luksoforu un satiksmes regulētāja norādes. BMX trases noteikumi nedod tiesības neievērot ceļu satiksmes prasības ārpus trases.</w:t>
      </w:r>
    </w:p>
    <w:p>
      <w:r>
        <w:t>2. Gājēji izmanto ietvi vai gājējiem paredzēto ceļu; ja tādu nav, pārvietojas atbilstoši Ceļu satiksmes noteikumiem. Grupu pavada atbildīgie pieaugušie, kuri pirms pārvietošanās saskaņo maršrutu un bērnu uzraudzību.</w:t>
      </w:r>
    </w:p>
    <w:p>
      <w:r>
        <w:t>3. Brauktuvi šķērso paredzētajās vietās, pirms tam pārliecinoties par drošību. Neiziet uz brauktuves aiz stāvoša transportlīdzekļa vai cita redzamību aizsedzoša šķēršļa un neizmanto tālruni tā, ka nevar sekot satiksmei.</w:t>
      </w:r>
    </w:p>
    <w:p>
      <w:r>
        <w:t>4. Velosipēdisti izmanto attiecīgajai situācijai atļauto braukšanas vietu, ievērojot vecuma, vadīšanas tiesību un pavadošās personas prasības. Pirms došanās maršrutā atbildīgais treneris pārbauda šo nosacījumu izpildi.</w:t>
      </w:r>
    </w:p>
    <w:p>
      <w:r>
        <w:t>5. Skolas organizētos velobraucienos visi izglītojamie lieto pareizi aizsprādzētu, atbilstoša izmēra ķiveri. Velosipēds ir tehniskā kārtībā, ar braukšanas apstākļiem nepieciešamajiem gaismekļiem un atstarotājiem.</w:t>
      </w:r>
    </w:p>
    <w:p>
      <w:r>
        <w:t>6. Aizliegts braukt, neturot stūri, turoties pie cita transportlīdzekļa, veikt nedrošus manevrus vai pārvadāt kravu vai pasažierus neatbilstoši tiesību aktu prasībām.</w:t>
      </w:r>
    </w:p>
    <w:p>
      <w:r>
        <w:t>7. Transportlīdzeklī iekāpj un no tā izkāpj tikai pēc pilnīgas apstāšanās un atbildīgās personas norādes. Lieto drošības jostas un bērna augumam un situācijai nepieciešamo drošības aprīkojumu.</w:t>
      </w:r>
    </w:p>
    <w:p>
      <w:r>
        <w:t>8. Sliktas redzamības, bīstama seguma vai citu apdraudējumu gadījumā atbildīgā persona maina maršrutu vai pārtrauc pārvietošanos. Par negadījumu zvana 112 vai 113 un sniedz palīdzību, neapdraudot sevi.</w:t>
      </w:r>
    </w:p>
    <w:p>
      <w:r>
        <w:br w:type="page"/>
      </w:r>
    </w:p>
    <w:p>
      <w:r>
        <w:t>6. pielikums sporta skolas “Galaktika” drošības noteikumiem</w:t>
      </w:r>
    </w:p>
    <w:p>
      <w:pPr>
        <w:pStyle w:val="Heading1"/>
      </w:pPr>
      <w:r>
        <w:t>Drošība sporta nodarbībās un sacensībās</w:t>
      </w:r>
    </w:p>
    <w:p>
      <w:r>
        <w:t>Sporta sacensības, treniņus organizē sporta laukumā, bāzēs vai mācību - treniņu nodarbībām pielāgotās vietās un telpās, kas atbilst normatīvajos aktos noteiktajām prasībām. Aizliegts izmantot sporta vietas un laukumus bez sporta trenera klātbūtnes.</w:t>
      </w:r>
    </w:p>
    <w:p>
      <w:r>
        <w:t>Sporta sacensības, treniņus rīko laika apstākļos, kas neapdraud izglītojamā veselību un drošību.</w:t>
      </w:r>
    </w:p>
    <w:p>
      <w:r>
        <w:t>Sporta sacensību norises vietā tiek pieaicināta sertificēta ārstniecības persona vai ar Skolas direktora rīkojumu nozīmēta persona pirmās palīdzības sniegšanai.</w:t>
      </w:r>
    </w:p>
    <w:p>
      <w:r>
        <w:t>Atbildīgais sporta treneris ne vēlāk kā trīs dienas pirms sporta sacensībām informē izglītojamo vecākus par sacensību veidu, laiku un vietu.</w:t>
      </w:r>
    </w:p>
    <w:p>
      <w:r>
        <w:t>Pirms sporta sacensībām atbildīgais sporta treneris informē Skolas direktoru par sacensību veidu, laiku, vietu un izglītojamo skaitu, kuri piedalīsies sacensībās.</w:t>
      </w:r>
    </w:p>
    <w:p>
      <w:r>
        <w:t>Sporta sacensībās, mācību - treniņu nodarbībās izglītojamie piedalās atbilstošā sporta apģērbā un apavos.</w:t>
      </w:r>
    </w:p>
    <w:p>
      <w:r>
        <w:t>Sporta sacensībās, mācību - treniņu nodarbībās izglītojamie ievēro sporta trenera prasības un norādījumus.</w:t>
      </w:r>
    </w:p>
    <w:p>
      <w:r>
        <w:t>Pirms sporta sacensībām, mācību - treniņu nodarbībām sporta treneris pārbauda, vai izmantojamais inventārs ir darba kārtībā un vai tas nav bojāts.</w:t>
      </w:r>
    </w:p>
    <w:p>
      <w:r>
        <w:t>Sporta zālē drīkst atrasties tikai tie izglītojamie, kuriem ir mācību - treniņu nodarbība.</w:t>
      </w:r>
    </w:p>
    <w:p>
      <w:r>
        <w:t>Mācību - treniņu nodarbības laikā noņem pulksteņus, ķēdītes, gredzenus un citas rotaslietas, nelieto košļājamo gumiju.</w:t>
      </w:r>
    </w:p>
    <w:p>
      <w:r>
        <w:t>Mācību - treniņu nodarbības laikā izglītojamie koncentrē uzmanību veicamajiem uzdevumiem un pilda sporta trenera norādījumus.</w:t>
      </w:r>
    </w:p>
    <w:p>
      <w:r>
        <w:t>Uz vingrošanas rīkiem un paklājiem drīkst nodarboties tikai sporta trenera uzraudzībā, aizliegts pildīt pašizdomātus vingrinājumus.</w:t>
      </w:r>
    </w:p>
    <w:p>
      <w:r>
        <w:t>Sporta laukumā, skrienot pa kopējo celiņu, nedrīkst citiem aizšķērsot ceļu, īsajās distancēs skrien tikai pa savu celiņu, pēc finiša ātrums tiek samazināts pakāpeniski.</w:t>
      </w:r>
    </w:p>
    <w:p>
      <w:r>
        <w:t>Ārkārtas situācijas gadījumā, saskaņā ar evakuācijas plānu, nekavējoties pamest sporta zāli un izsaukt glābšanas dienestu, zvanot par tālr.112.</w:t>
      </w:r>
    </w:p>
    <w:p>
      <w:pPr>
        <w:pStyle w:val="Heading1"/>
        <w:pageBreakBefore/>
      </w:pPr>
      <w:r>
        <w:t>Futbols</w:t>
      </w:r>
    </w:p>
    <w:p>
      <w:r>
        <w:t>Pirms nodarbības treneris pārbauda laukuma segumu, bīstamus priekšmetus un vārtu nostiprinājumu. Aizliegts kāpt vai karāties vārtu konstrukcijās. Lieto segumam atbilstošus apavus un trenera noteiktos aizsargus; ievēro spēles un drošas saskarsmes noteikumus.</w:t>
      </w:r>
    </w:p>
    <w:p>
      <w:pPr>
        <w:pStyle w:val="Heading1"/>
      </w:pPr>
      <w:r>
        <w:t>Florbols</w:t>
      </w:r>
    </w:p>
    <w:p>
      <w:r>
        <w:t>Pārbauda nūju un cita inventāra stāvokli, laukuma segumu, bortus un vārtus. Ievēro noteikumus par nūjas lietošanu un atļauto kontaktu. Aizliegts sist ar nūju, veikt bīstamus vēzienus vai stumt spēlētāju apmalēs. Lieto vecumam, sacensību prasībām un trenera norādījumiem atbilstošus aizsarglīdzekļus.</w:t>
      </w:r>
    </w:p>
    <w:p>
      <w:pPr>
        <w:pStyle w:val="Heading1"/>
      </w:pPr>
      <w:r>
        <w:t>BMX riteņbraukšana</w:t>
      </w:r>
    </w:p>
    <w:p>
      <w:r>
        <w:t>Pirms braukšanas treneris pārbauda trases stāvokli un atbilstību audzēkņa prasmēm. Izglītojamais kopā ar atbildīgo pieaugušo pārbauda velosipēda bremzes, stūri, riteņus, riepas un citus drošībai būtiskus mezglus.</w:t>
      </w:r>
    </w:p>
    <w:p>
      <w:r>
        <w:t>BMX trasē lieto pareizi aizsprādzētu pilnas sejas ķiveri, cimdus, treniņa veidam atbilstošu apģērbu, apavus un trenera noteiktos aizsargus. Aizsargaprīkojumu nenoņem braukšanas laikā.</w:t>
      </w:r>
    </w:p>
    <w:p>
      <w:r>
        <w:t>Trasē iebrauc un startē tikai ar trenera atļauju, ievēro braukšanas virzienu un drošu distanci. Aizliegts šķērsot trasi aktīvas braukšanas laikā vai apstāties nepārredzamā posmā. Lēcienus un sarežģītus elementus apgūst pakāpeniski trenera uzraudzībā.</w:t>
      </w:r>
    </w:p>
    <w:p>
      <w:r>
        <w:t>Pēc kritiena vai sadursmes nekavējoties ziņo trenerim. Ja ir sāpes, reibonis, slikta dūša, apjukums vai aizdomas par galvas traumu, braukšanu neturpina; nepieciešamību pēc medicīniskās palīdzības izvērtē nekavējoties.</w:t>
      </w:r>
    </w:p>
    <w:sectPr w:rsidR="00FC693F" w:rsidRPr="0006063C" w:rsidSect="00034616">
      <w:footerReference w:type="default" r:id="rId9"/>
      <w:pgSz w:w="11906" w:h="16838"/>
      <w:pgMar w:top="1020" w:right="113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Drošības noteikumi</dc:title>
  <dc:subject/>
  <dc:creator>Sporta skola “Galaktika”</dc:creator>
  <cp:keywords/>
  <dc:description/>
  <cp:lastModifiedBy>Sporta skola “Galaktika”</cp:lastModifiedBy>
  <cp:revision>1</cp:revision>
  <dcterms:created xsi:type="dcterms:W3CDTF">2013-12-23T23:15:00Z</dcterms:created>
  <dcterms:modified xsi:type="dcterms:W3CDTF">2013-12-23T23:15:00Z</dcterms:modified>
  <cp:category/>
</cp:coreProperties>
</file>